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11" w:afterLines="50" w:line="440" w:lineRule="exact"/>
        <w:jc w:val="center"/>
        <w:rPr>
          <w:rFonts w:ascii="FZDaBiaoSong-B06S" w:hAnsi="FZDaBiaoSong-B06S" w:eastAsia="FZDaBiaoSong-B06S" w:cs="华文中宋"/>
          <w:b/>
          <w:sz w:val="36"/>
          <w:szCs w:val="36"/>
        </w:rPr>
      </w:pPr>
      <w:r>
        <w:rPr>
          <w:rFonts w:hint="eastAsia" w:ascii="FZDaBiaoSong-B06S" w:hAnsi="FZDaBiaoSong-B06S" w:eastAsia="FZDaBiaoSong-B06S" w:cs="华文中宋"/>
          <w:b/>
          <w:sz w:val="36"/>
          <w:szCs w:val="36"/>
        </w:rPr>
        <w:t>T</w:t>
      </w:r>
      <w:r>
        <w:rPr>
          <w:rFonts w:ascii="FZDaBiaoSong-B06S" w:hAnsi="FZDaBiaoSong-B06S" w:eastAsia="FZDaBiaoSong-B06S" w:cs="华文中宋"/>
          <w:b/>
          <w:sz w:val="36"/>
          <w:szCs w:val="36"/>
        </w:rPr>
        <w:t>he nineteenth China Scientists (International) Forum</w:t>
      </w:r>
    </w:p>
    <w:p>
      <w:pPr>
        <w:adjustRightInd w:val="0"/>
        <w:snapToGrid w:val="0"/>
        <w:spacing w:after="211" w:afterLines="50" w:line="440" w:lineRule="exact"/>
        <w:jc w:val="center"/>
        <w:rPr>
          <w:rFonts w:ascii="FZDaBiaoSong-B06S" w:hAnsi="FZDaBiaoSong-B06S" w:eastAsia="FZDaBiaoSong-B06S" w:cs="华文中宋"/>
          <w:b/>
          <w:sz w:val="36"/>
          <w:szCs w:val="36"/>
        </w:rPr>
      </w:pPr>
      <w:r>
        <w:rPr>
          <w:rFonts w:ascii="FZDaBiaoSong-B06S" w:hAnsi="FZDaBiaoSong-B06S" w:eastAsia="FZDaBiaoSong-B06S" w:cs="华文中宋"/>
          <w:b/>
          <w:sz w:val="36"/>
          <w:szCs w:val="36"/>
        </w:rPr>
        <w:t>Attendance Confirmation Form</w:t>
      </w:r>
    </w:p>
    <w:tbl>
      <w:tblPr>
        <w:tblStyle w:val="2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6"/>
        <w:gridCol w:w="239"/>
        <w:gridCol w:w="684"/>
        <w:gridCol w:w="350"/>
        <w:gridCol w:w="850"/>
        <w:gridCol w:w="992"/>
        <w:gridCol w:w="578"/>
        <w:gridCol w:w="131"/>
        <w:gridCol w:w="874"/>
        <w:gridCol w:w="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Name and Last name</w:t>
            </w:r>
          </w:p>
        </w:tc>
        <w:tc>
          <w:tcPr>
            <w:tcW w:w="1846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</w:rPr>
              <w:t>Sex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J</w:t>
            </w: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ob title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ID card numbers (passport, etc.)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Company name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C</w:t>
            </w: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ontact Address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Post code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Phone Number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  <w:lang w:eastAsia="en-US"/>
              </w:rPr>
              <w:t>Mobile number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  <w:sz w:val="18"/>
                <w:szCs w:val="18"/>
              </w:rPr>
              <w:t>Email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P</w:t>
            </w:r>
            <w:r>
              <w:rPr>
                <w:rFonts w:ascii="仿宋_GB2312" w:hAnsi="方正仿宋简体" w:eastAsia="仿宋_GB2312"/>
                <w:b/>
                <w:bCs/>
                <w:color w:val="auto"/>
              </w:rPr>
              <w:t>articipation form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ind w:left="120" w:hanging="120" w:hangingChars="50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ascii="仿宋_GB2312" w:hAnsi="方正仿宋简体" w:eastAsia="仿宋_GB2312"/>
                <w:color w:val="auto"/>
              </w:rPr>
              <w:t>Attend the meeting</w:t>
            </w:r>
            <w:r>
              <w:rPr>
                <w:rFonts w:hint="eastAsia" w:ascii="仿宋_GB2312" w:hAnsi="方正仿宋简体" w:eastAsia="仿宋_GB2312"/>
                <w:color w:val="auto"/>
              </w:rPr>
              <w:t xml:space="preserve">□ </w:t>
            </w:r>
            <w:r>
              <w:rPr>
                <w:rFonts w:ascii="仿宋_GB2312" w:hAnsi="方正仿宋简体" w:eastAsia="仿宋_GB2312"/>
                <w:color w:val="auto"/>
              </w:rPr>
              <w:t>Guests</w:t>
            </w:r>
            <w:r>
              <w:rPr>
                <w:rFonts w:hint="eastAsia" w:ascii="仿宋_GB2312" w:hAnsi="方正仿宋简体" w:eastAsia="仿宋_GB2312"/>
                <w:color w:val="auto"/>
              </w:rPr>
              <w:t xml:space="preserve">□  </w:t>
            </w:r>
          </w:p>
          <w:p>
            <w:pPr>
              <w:adjustRightInd w:val="0"/>
              <w:snapToGrid w:val="0"/>
              <w:spacing w:line="264" w:lineRule="auto"/>
              <w:ind w:left="120" w:hanging="120" w:hangingChars="50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ascii="仿宋_GB2312" w:hAnsi="方正仿宋简体" w:eastAsia="仿宋_GB2312"/>
                <w:color w:val="auto"/>
              </w:rPr>
              <w:t>Special guest</w:t>
            </w:r>
            <w:r>
              <w:rPr>
                <w:rFonts w:hint="eastAsia" w:ascii="仿宋_GB2312" w:hAnsi="方正仿宋简体" w:eastAsia="仿宋_GB2312"/>
                <w:color w:val="auto"/>
              </w:rPr>
              <w:t>□  VIP</w:t>
            </w:r>
            <w:r>
              <w:rPr>
                <w:rFonts w:ascii="仿宋_GB2312" w:hAnsi="方正仿宋简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方正仿宋简体" w:eastAsia="仿宋_GB2312"/>
                <w:color w:val="auto"/>
              </w:rPr>
              <w:t>g</w:t>
            </w:r>
            <w:r>
              <w:rPr>
                <w:rFonts w:ascii="仿宋_GB2312" w:hAnsi="方正仿宋简体" w:eastAsia="仿宋_GB2312"/>
                <w:color w:val="auto"/>
              </w:rPr>
              <w:t>uest</w:t>
            </w:r>
            <w:r>
              <w:rPr>
                <w:rFonts w:hint="eastAsia" w:ascii="仿宋_GB2312" w:hAnsi="方正仿宋简体" w:eastAsia="仿宋_GB2312"/>
                <w:color w:val="auto"/>
              </w:rPr>
              <w:t>□ H</w:t>
            </w:r>
            <w:r>
              <w:rPr>
                <w:rFonts w:ascii="仿宋_GB2312" w:hAnsi="方正仿宋简体" w:eastAsia="仿宋_GB2312"/>
                <w:color w:val="auto"/>
              </w:rPr>
              <w:t>onor guest</w:t>
            </w:r>
            <w:r>
              <w:rPr>
                <w:rFonts w:hint="eastAsia" w:ascii="仿宋_GB2312" w:hAnsi="方正仿宋简体" w:eastAsia="仿宋_GB2312"/>
                <w:color w:val="auto"/>
              </w:rPr>
              <w:t xml:space="preserve">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ascii="仿宋_GB2312" w:hAnsi="方正仿宋简体" w:eastAsia="仿宋_GB2312"/>
                <w:b/>
                <w:bCs/>
                <w:color w:val="auto"/>
              </w:rPr>
              <w:t>Citizenship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ind w:left="120" w:hanging="120" w:hangingChars="50"/>
              <w:rPr>
                <w:rFonts w:ascii="仿宋_GB2312" w:hAnsi="方正仿宋简体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成果申报</w:t>
            </w:r>
          </w:p>
        </w:tc>
        <w:tc>
          <w:tcPr>
            <w:tcW w:w="7386" w:type="dxa"/>
            <w:gridSpan w:val="10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 xml:space="preserve">科技创新先进单位（个人）□ </w:t>
            </w:r>
            <w:r>
              <w:rPr>
                <w:rFonts w:ascii="仿宋_GB2312" w:hAnsi="方正仿宋简体" w:eastAsia="仿宋_GB2312"/>
                <w:color w:val="auto"/>
              </w:rPr>
              <w:t xml:space="preserve">  科技创新</w:t>
            </w:r>
            <w:r>
              <w:rPr>
                <w:rFonts w:hint="eastAsia" w:ascii="仿宋_GB2312" w:hAnsi="方正仿宋简体" w:eastAsia="仿宋_GB2312"/>
                <w:color w:val="auto"/>
              </w:rPr>
              <w:t>（发明）</w:t>
            </w:r>
            <w:r>
              <w:rPr>
                <w:rFonts w:ascii="仿宋_GB2312" w:hAnsi="方正仿宋简体" w:eastAsia="仿宋_GB2312"/>
                <w:color w:val="auto"/>
              </w:rPr>
              <w:t>成果</w:t>
            </w:r>
            <w:r>
              <w:rPr>
                <w:rFonts w:hint="eastAsia" w:ascii="仿宋_GB2312" w:hAnsi="方正仿宋简体" w:eastAsia="仿宋_GB2312"/>
                <w:color w:val="auto"/>
              </w:rPr>
              <w:t>（技术）□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 xml:space="preserve">（行业）科技创新国际影响力单位（个人）□ </w:t>
            </w:r>
            <w:r>
              <w:rPr>
                <w:rFonts w:ascii="仿宋_GB2312" w:hAnsi="方正仿宋简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方正仿宋简体" w:eastAsia="仿宋_GB2312"/>
                <w:color w:val="auto"/>
              </w:rPr>
              <w:t>科技</w:t>
            </w:r>
            <w:r>
              <w:rPr>
                <w:rFonts w:ascii="仿宋_GB2312" w:hAnsi="方正仿宋简体" w:eastAsia="仿宋_GB2312"/>
                <w:color w:val="auto"/>
              </w:rPr>
              <w:t>攻坚战</w:t>
            </w:r>
            <w:r>
              <w:rPr>
                <w:rFonts w:hint="eastAsia" w:ascii="仿宋_GB2312" w:hAnsi="方正仿宋简体" w:eastAsia="仿宋_GB2312"/>
                <w:color w:val="auto"/>
              </w:rPr>
              <w:t>突出单位（个人）□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  <w:u w:val="single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>推荐</w:t>
            </w:r>
            <w:r>
              <w:rPr>
                <w:rFonts w:ascii="仿宋_GB2312" w:hAnsi="方正仿宋简体" w:eastAsia="仿宋_GB2312"/>
                <w:color w:val="auto"/>
              </w:rPr>
              <w:t>申报</w:t>
            </w:r>
            <w:r>
              <w:rPr>
                <w:rFonts w:hint="eastAsia" w:ascii="仿宋_GB2312" w:hAnsi="方正仿宋简体" w:eastAsia="仿宋_GB2312"/>
                <w:color w:val="auto"/>
              </w:rPr>
              <w:t xml:space="preserve">： </w:t>
            </w:r>
            <w:r>
              <w:rPr>
                <w:rFonts w:hint="eastAsia" w:ascii="仿宋_GB2312" w:hAnsi="方正仿宋简体" w:eastAsia="仿宋_GB2312"/>
                <w:color w:val="auto"/>
                <w:u w:val="single"/>
              </w:rPr>
              <w:t xml:space="preserve">     </w:t>
            </w:r>
            <w:r>
              <w:rPr>
                <w:rFonts w:ascii="仿宋_GB2312" w:hAnsi="方正仿宋简体" w:eastAsia="仿宋_GB2312"/>
                <w:color w:val="auto"/>
                <w:u w:val="single"/>
              </w:rPr>
              <w:t xml:space="preserve">                </w:t>
            </w:r>
            <w:r>
              <w:rPr>
                <w:rFonts w:hint="eastAsia" w:ascii="仿宋_GB2312" w:hAnsi="方正仿宋简体" w:eastAsia="仿宋_GB2312"/>
                <w:color w:val="auto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推荐理由</w:t>
            </w:r>
          </w:p>
        </w:tc>
        <w:tc>
          <w:tcPr>
            <w:tcW w:w="7386" w:type="dxa"/>
            <w:gridSpan w:val="10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>（创新技术、创新成果、创新项目、创新管理及获得的荣誉等，请另附纸）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 xml:space="preserve">                                签字（盖章）：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展示交流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 xml:space="preserve">申请论文评选题目： </w:t>
            </w:r>
            <w:r>
              <w:rPr>
                <w:rFonts w:ascii="仿宋_GB2312" w:hAnsi="方正仿宋简体" w:eastAsia="仿宋_GB2312"/>
                <w:color w:val="auto"/>
              </w:rPr>
              <w:t xml:space="preserve">                              </w:t>
            </w:r>
            <w:r>
              <w:rPr>
                <w:rFonts w:hint="eastAsia" w:ascii="仿宋_GB2312" w:hAnsi="方正仿宋简体" w:eastAsia="仿宋_GB2312"/>
                <w:color w:val="auto"/>
              </w:rPr>
              <w:t>申请交流演讲□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FZFangSong-Z02S" w:eastAsia="仿宋_GB2312"/>
                <w:b/>
                <w:bCs/>
                <w:color w:val="auto"/>
              </w:rPr>
              <w:t>成果展览：</w:t>
            </w:r>
            <w:r>
              <w:rPr>
                <w:rFonts w:hint="eastAsia" w:ascii="仿宋_GB2312" w:hAnsi="FZFangSong-Z02S" w:eastAsia="仿宋_GB2312"/>
                <w:color w:val="auto"/>
                <w:spacing w:val="6"/>
              </w:rPr>
              <w:t>图文展览</w:t>
            </w:r>
            <w:r>
              <w:rPr>
                <w:rFonts w:hint="eastAsia" w:ascii="仿宋_GB2312" w:hAnsi="FZFangSong-Z02S" w:eastAsia="仿宋_GB2312"/>
                <w:color w:val="auto"/>
              </w:rPr>
              <w:t>□   视频展播□</w:t>
            </w:r>
            <w:r>
              <w:rPr>
                <w:rFonts w:ascii="仿宋_GB2312" w:hAnsi="FZFangSong-Z02S" w:eastAsia="仿宋_GB2312"/>
                <w:color w:val="auto"/>
              </w:rPr>
              <w:t xml:space="preserve">  </w:t>
            </w:r>
            <w:r>
              <w:rPr>
                <w:rFonts w:hint="eastAsia" w:ascii="仿宋_GB2312" w:hAnsi="FZFangSong-Z02S" w:eastAsia="仿宋_GB2312"/>
                <w:color w:val="auto"/>
              </w:rPr>
              <w:t xml:space="preserve"> </w:t>
            </w:r>
            <w:r>
              <w:rPr>
                <w:rFonts w:ascii="仿宋_GB2312" w:hAnsi="FZFangSong-Z02S" w:eastAsia="仿宋_GB2312"/>
                <w:color w:val="auto"/>
              </w:rPr>
              <w:t xml:space="preserve"> </w:t>
            </w:r>
            <w:r>
              <w:rPr>
                <w:rFonts w:hint="eastAsia" w:ascii="仿宋_GB2312" w:hAnsi="FZFangSong-Z02S" w:eastAsia="仿宋_GB2312"/>
                <w:color w:val="auto"/>
              </w:rPr>
              <w:t>形象展示□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特别申请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承办科技引领产业发展专场</w:t>
            </w:r>
            <w:r>
              <w:rPr>
                <w:rFonts w:hint="eastAsia" w:ascii="仿宋_GB2312" w:hAnsi="方正仿宋简体" w:eastAsia="仿宋_GB2312"/>
                <w:color w:val="auto"/>
              </w:rPr>
              <w:t>，行业或领域：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企业专场：</w:t>
            </w:r>
            <w:r>
              <w:rPr>
                <w:rFonts w:hint="eastAsia" w:ascii="仿宋_GB2312" w:hAnsi="方正仿宋简体" w:eastAsia="仿宋_GB2312"/>
                <w:color w:val="auto"/>
              </w:rPr>
              <w:t>新产品、新技术新闻发布会□           新项目专家论证□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专题活动：</w:t>
            </w:r>
            <w:r>
              <w:rPr>
                <w:rFonts w:hint="eastAsia" w:ascii="仿宋_GB2312" w:hAnsi="方正仿宋简体" w:eastAsia="仿宋_GB2312"/>
                <w:color w:val="auto"/>
              </w:rPr>
              <w:t>成果转化与投融资对接专项活动□     成果及项目推介会□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ind w:firstLine="1200" w:firstLineChars="500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>申请分论坛□    申请中国科学家论坛活动周地方承办事宜□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 xml:space="preserve">共享共建 </w:t>
            </w:r>
            <w:r>
              <w:rPr>
                <w:rFonts w:hint="eastAsia" w:ascii="仿宋_GB2312" w:hAnsi="方正仿宋简体" w:eastAsia="仿宋_GB2312"/>
                <w:color w:val="auto"/>
              </w:rPr>
              <w:t xml:space="preserve"> 产学研战略合作单位□       区域及行业产学研示范单位□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专项推进活动：</w:t>
            </w:r>
            <w:r>
              <w:rPr>
                <w:rFonts w:hint="eastAsia" w:ascii="仿宋_GB2312" w:hAnsi="方正仿宋简体" w:eastAsia="仿宋_GB2312"/>
                <w:color w:val="auto"/>
              </w:rPr>
              <w:t xml:space="preserve">院士专家创新工作站建设□       </w:t>
            </w:r>
            <w:r>
              <w:rPr>
                <w:rFonts w:hint="eastAsia" w:ascii="仿宋_GB2312" w:hAnsi="方正仿宋简体" w:eastAsia="仿宋_GB2312"/>
                <w:color w:val="auto"/>
                <w:spacing w:val="-6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  <w:lang w:eastAsia="en-US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优先申请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>战略合作□ 指定机构□ 指定推荐用品□ 赞助支持□</w:t>
            </w:r>
            <w:r>
              <w:rPr>
                <w:rFonts w:hint="eastAsia" w:ascii="仿宋_GB2312" w:hAnsi="方正仿宋简体" w:eastAsia="仿宋_GB2312"/>
                <w:color w:val="auto"/>
                <w:spacing w:val="-10"/>
              </w:rPr>
              <w:t xml:space="preserve">    </w:t>
            </w:r>
            <w:r>
              <w:rPr>
                <w:rFonts w:hint="eastAsia" w:ascii="仿宋_GB2312" w:hAnsi="方正仿宋简体" w:eastAsia="仿宋_GB2312"/>
                <w:color w:val="auto"/>
              </w:rPr>
              <w:t>协办单位□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  <w:r>
              <w:rPr>
                <w:rFonts w:hint="eastAsia" w:ascii="仿宋_GB2312" w:hAnsi="方正仿宋简体" w:eastAsia="仿宋_GB2312"/>
                <w:color w:val="auto"/>
              </w:rPr>
              <w:t>专场主办□ 体验专场□ 晚会冠名□     总冠名□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_GB2312" w:hAnsi="方正仿宋简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方正仿宋简体" w:eastAsia="仿宋_GB2312"/>
                <w:b/>
                <w:bCs/>
                <w:color w:val="auto"/>
              </w:rPr>
              <w:t>意见建议备    注</w:t>
            </w:r>
          </w:p>
        </w:tc>
        <w:tc>
          <w:tcPr>
            <w:tcW w:w="7386" w:type="dxa"/>
            <w:gridSpan w:val="10"/>
          </w:tcPr>
          <w:p>
            <w:pPr>
              <w:adjustRightInd w:val="0"/>
              <w:snapToGrid w:val="0"/>
              <w:spacing w:line="264" w:lineRule="auto"/>
              <w:rPr>
                <w:rFonts w:ascii="仿宋_GB2312" w:hAnsi="方正仿宋简体" w:eastAsia="仿宋_GB2312"/>
                <w:color w:val="auto"/>
              </w:rPr>
            </w:pPr>
          </w:p>
        </w:tc>
      </w:tr>
    </w:tbl>
    <w:p>
      <w:pPr>
        <w:adjustRightInd w:val="0"/>
        <w:snapToGrid w:val="0"/>
        <w:spacing w:line="264" w:lineRule="auto"/>
        <w:ind w:right="-36"/>
        <w:jc w:val="right"/>
        <w:rPr>
          <w:rFonts w:ascii="Songti SC" w:hAnsi="Songti SC" w:eastAsia="Songti SC"/>
          <w:sz w:val="21"/>
          <w:szCs w:val="21"/>
        </w:rPr>
      </w:pPr>
      <w:r>
        <w:rPr>
          <w:rFonts w:hint="eastAsia" w:ascii="仿宋_GB2312" w:hAnsi="方正仿宋简体" w:eastAsia="仿宋_GB2312"/>
          <w:sz w:val="21"/>
          <w:szCs w:val="21"/>
        </w:rPr>
        <w:t>此表</w:t>
      </w:r>
      <w:r>
        <w:rPr>
          <w:rFonts w:hint="eastAsia" w:ascii="仿宋" w:hAnsi="仿宋" w:eastAsia="仿宋"/>
          <w:sz w:val="21"/>
          <w:szCs w:val="21"/>
        </w:rPr>
        <w:t>填写时，</w:t>
      </w:r>
      <w:r>
        <w:rPr>
          <w:rFonts w:hint="eastAsia" w:ascii="仿宋_GB2312" w:hAnsi="方正仿宋简体" w:eastAsia="仿宋_GB2312"/>
          <w:sz w:val="21"/>
          <w:szCs w:val="21"/>
        </w:rPr>
        <w:t>请在“□”打“√”，</w:t>
      </w:r>
      <w:r>
        <w:rPr>
          <w:rFonts w:hint="eastAsia" w:ascii="仿宋" w:hAnsi="仿宋" w:eastAsia="仿宋"/>
          <w:sz w:val="21"/>
          <w:szCs w:val="21"/>
        </w:rPr>
        <w:t>加盖公章连同汇款凭证传回；</w:t>
      </w:r>
      <w:r>
        <w:rPr>
          <w:rFonts w:hint="eastAsia" w:ascii="仿宋_GB2312" w:hAnsi="方正仿宋简体" w:eastAsia="仿宋_GB2312"/>
          <w:sz w:val="21"/>
          <w:szCs w:val="21"/>
        </w:rPr>
        <w:t>参评资料及论文另寄</w:t>
      </w:r>
      <w:r>
        <w:rPr>
          <w:rFonts w:hint="eastAsia" w:ascii="仿宋" w:hAnsi="仿宋" w:eastAsia="仿宋"/>
          <w:sz w:val="21"/>
          <w:szCs w:val="21"/>
        </w:rPr>
        <w:t>。</w:t>
      </w:r>
    </w:p>
    <w:p>
      <w:pPr>
        <w:spacing w:line="60" w:lineRule="exact"/>
        <w:rPr>
          <w:rFonts w:ascii="仿宋" w:hAnsi="仿宋" w:eastAsia="仿宋" w:cs="仿宋"/>
          <w:sz w:val="28"/>
          <w:szCs w:val="28"/>
        </w:rPr>
      </w:pPr>
    </w:p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DaBiaoSong-B06S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FangSong-Z02S">
    <w:altName w:val="宋体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Songti SC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ED"/>
    <w:rsid w:val="001330ED"/>
    <w:rsid w:val="00357B2B"/>
    <w:rsid w:val="00451887"/>
    <w:rsid w:val="00452C21"/>
    <w:rsid w:val="00520B43"/>
    <w:rsid w:val="00612920"/>
    <w:rsid w:val="006A7EE8"/>
    <w:rsid w:val="007F4C8D"/>
    <w:rsid w:val="00A102EB"/>
    <w:rsid w:val="00A31CDA"/>
    <w:rsid w:val="00A94E0D"/>
    <w:rsid w:val="00B44199"/>
    <w:rsid w:val="00C422B2"/>
    <w:rsid w:val="00F47458"/>
    <w:rsid w:val="00F902F2"/>
    <w:rsid w:val="084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19</TotalTime>
  <ScaleCrop>false</ScaleCrop>
  <LinksUpToDate>false</LinksUpToDate>
  <CharactersWithSpaces>1001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2021-06-02T01:14:00Z</dcterms:created>
  <dc:creator>1144390112@qq.com</dc:creator>
  <cp:lastModifiedBy>陈景涛</cp:lastModifiedBy>
  <dcterms:modified xsi:type="dcterms:W3CDTF">2021-06-17T01:04:33Z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240588C483A347C2826FD6FFA58C0E03</vt:lpwstr>
  </property>
</Properties>
</file>